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1149E3" w:rsidRPr="001149E3">
        <w:rPr>
          <w:rStyle w:val="FontStyle12"/>
          <w:sz w:val="28"/>
          <w:szCs w:val="28"/>
        </w:rPr>
        <w:t xml:space="preserve"> </w:t>
      </w:r>
      <w:r w:rsidRPr="001149E3">
        <w:rPr>
          <w:rStyle w:val="FontStyle12"/>
          <w:sz w:val="28"/>
          <w:szCs w:val="28"/>
        </w:rPr>
        <w:t>Калининградстат</w:t>
      </w:r>
    </w:p>
    <w:p w:rsidR="003C0C6F" w:rsidRPr="001149E3" w:rsidRDefault="001E4B6C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 xml:space="preserve">в </w:t>
      </w:r>
      <w:r w:rsidR="007859DA">
        <w:rPr>
          <w:rStyle w:val="FontStyle12"/>
          <w:sz w:val="28"/>
          <w:szCs w:val="28"/>
        </w:rPr>
        <w:t>1</w:t>
      </w:r>
      <w:r w:rsidRPr="001149E3">
        <w:rPr>
          <w:rStyle w:val="FontStyle12"/>
          <w:sz w:val="28"/>
          <w:szCs w:val="28"/>
        </w:rPr>
        <w:t xml:space="preserve"> квартале 20</w:t>
      </w:r>
      <w:r w:rsidR="00F85EB3">
        <w:rPr>
          <w:rStyle w:val="FontStyle12"/>
          <w:sz w:val="28"/>
          <w:szCs w:val="28"/>
        </w:rPr>
        <w:t>20</w:t>
      </w:r>
      <w:r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1149E3" w:rsidRPr="001149E3" w:rsidRDefault="001149E3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1149E3" w:rsidRPr="00526F7E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>ки по Калининградской области в</w:t>
      </w:r>
      <w:r w:rsidRPr="001149E3">
        <w:rPr>
          <w:rStyle w:val="FontStyle15"/>
          <w:sz w:val="28"/>
          <w:szCs w:val="28"/>
        </w:rPr>
        <w:t xml:space="preserve"> </w:t>
      </w:r>
      <w:r w:rsidR="007859DA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A50CA2">
        <w:rPr>
          <w:rStyle w:val="FontStyle15"/>
          <w:sz w:val="28"/>
          <w:szCs w:val="28"/>
        </w:rPr>
        <w:t>20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A50CA2">
        <w:rPr>
          <w:rStyle w:val="FontStyle15"/>
          <w:sz w:val="28"/>
          <w:szCs w:val="28"/>
        </w:rPr>
        <w:t xml:space="preserve">10 </w:t>
      </w:r>
      <w:r w:rsidRPr="001149E3">
        <w:rPr>
          <w:rStyle w:val="FontStyle15"/>
          <w:sz w:val="28"/>
          <w:szCs w:val="28"/>
        </w:rPr>
        <w:t>обращени</w:t>
      </w:r>
      <w:r w:rsidR="00557711">
        <w:rPr>
          <w:rStyle w:val="FontStyle15"/>
          <w:sz w:val="28"/>
          <w:szCs w:val="28"/>
        </w:rPr>
        <w:t>й</w:t>
      </w:r>
      <w:r w:rsidRPr="001149E3">
        <w:rPr>
          <w:rStyle w:val="FontStyle15"/>
          <w:sz w:val="28"/>
          <w:szCs w:val="28"/>
        </w:rPr>
        <w:t xml:space="preserve"> граждан, (1 месяц квартала -</w:t>
      </w:r>
      <w:r w:rsidR="00665C3A">
        <w:rPr>
          <w:rStyle w:val="FontStyle15"/>
          <w:sz w:val="28"/>
          <w:szCs w:val="28"/>
        </w:rPr>
        <w:t xml:space="preserve"> </w:t>
      </w:r>
      <w:r w:rsidR="00A50CA2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, 2 месяц квартала - </w:t>
      </w:r>
      <w:r w:rsidR="00A50CA2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, 3 месяц квартала - </w:t>
      </w:r>
      <w:r w:rsidR="00A50CA2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), что на </w:t>
      </w:r>
      <w:r w:rsidR="008A3638">
        <w:rPr>
          <w:rStyle w:val="FontStyle15"/>
          <w:sz w:val="28"/>
          <w:szCs w:val="28"/>
        </w:rPr>
        <w:t>54</w:t>
      </w:r>
      <w:r w:rsidR="00A50CA2">
        <w:rPr>
          <w:rStyle w:val="FontStyle15"/>
          <w:sz w:val="28"/>
          <w:szCs w:val="28"/>
        </w:rPr>
        <w:t>,5%</w:t>
      </w:r>
      <w:r w:rsidR="00236EFB">
        <w:rPr>
          <w:rStyle w:val="FontStyle15"/>
          <w:sz w:val="28"/>
          <w:szCs w:val="28"/>
        </w:rPr>
        <w:t xml:space="preserve"> м</w:t>
      </w:r>
      <w:r w:rsidR="00AE677B">
        <w:rPr>
          <w:rStyle w:val="FontStyle15"/>
          <w:sz w:val="28"/>
          <w:szCs w:val="28"/>
        </w:rPr>
        <w:t>еньше</w:t>
      </w:r>
      <w:r w:rsidR="00665C3A">
        <w:rPr>
          <w:rStyle w:val="FontStyle15"/>
          <w:sz w:val="28"/>
          <w:szCs w:val="28"/>
        </w:rPr>
        <w:t>, чем в 4</w:t>
      </w:r>
      <w:r w:rsidRPr="00557711">
        <w:rPr>
          <w:rStyle w:val="FontStyle15"/>
          <w:sz w:val="28"/>
          <w:szCs w:val="28"/>
        </w:rPr>
        <w:t xml:space="preserve"> квартале 201</w:t>
      </w:r>
      <w:r w:rsidR="00A50CA2">
        <w:rPr>
          <w:rStyle w:val="FontStyle15"/>
          <w:sz w:val="28"/>
          <w:szCs w:val="28"/>
        </w:rPr>
        <w:t>9</w:t>
      </w:r>
      <w:r w:rsidRPr="00557711">
        <w:rPr>
          <w:rStyle w:val="FontStyle15"/>
          <w:sz w:val="28"/>
          <w:szCs w:val="28"/>
        </w:rPr>
        <w:t xml:space="preserve"> года.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заявления - </w:t>
      </w:r>
      <w:r w:rsidR="00A50CA2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(</w:t>
      </w:r>
      <w:r w:rsidR="004B1FC1">
        <w:rPr>
          <w:rStyle w:val="FontStyle15"/>
          <w:sz w:val="28"/>
          <w:szCs w:val="28"/>
        </w:rPr>
        <w:t>40</w:t>
      </w:r>
      <w:r w:rsidR="0043032A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%)</w:t>
      </w:r>
      <w:r w:rsidR="001149E3">
        <w:rPr>
          <w:rStyle w:val="a6"/>
          <w:sz w:val="28"/>
          <w:szCs w:val="28"/>
        </w:rPr>
        <w:footnoteReference w:id="2"/>
      </w:r>
      <w:r w:rsidRPr="001149E3">
        <w:rPr>
          <w:rStyle w:val="FontStyle15"/>
          <w:sz w:val="28"/>
          <w:szCs w:val="28"/>
        </w:rPr>
        <w:t>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информации - </w:t>
      </w:r>
      <w:r w:rsidR="0043032A">
        <w:rPr>
          <w:rStyle w:val="FontStyle15"/>
          <w:sz w:val="28"/>
          <w:szCs w:val="28"/>
        </w:rPr>
        <w:t>5</w:t>
      </w:r>
      <w:r w:rsidRPr="001149E3">
        <w:rPr>
          <w:rStyle w:val="FontStyle15"/>
          <w:sz w:val="28"/>
          <w:szCs w:val="28"/>
        </w:rPr>
        <w:t xml:space="preserve"> (</w:t>
      </w:r>
      <w:r w:rsidR="0043032A">
        <w:rPr>
          <w:rStyle w:val="FontStyle15"/>
          <w:sz w:val="28"/>
          <w:szCs w:val="28"/>
        </w:rPr>
        <w:t xml:space="preserve"> </w:t>
      </w:r>
      <w:r w:rsidR="004B1FC1">
        <w:rPr>
          <w:rStyle w:val="FontStyle15"/>
          <w:sz w:val="28"/>
          <w:szCs w:val="28"/>
        </w:rPr>
        <w:t>50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запросы ГБО – </w:t>
      </w:r>
      <w:r w:rsidR="00A50CA2">
        <w:rPr>
          <w:rStyle w:val="FontStyle15"/>
          <w:sz w:val="28"/>
          <w:szCs w:val="28"/>
        </w:rPr>
        <w:t>1</w:t>
      </w:r>
      <w:r>
        <w:rPr>
          <w:rStyle w:val="FontStyle15"/>
          <w:sz w:val="28"/>
          <w:szCs w:val="28"/>
        </w:rPr>
        <w:t xml:space="preserve"> (</w:t>
      </w:r>
      <w:r w:rsidR="004B1FC1">
        <w:rPr>
          <w:rStyle w:val="FontStyle15"/>
          <w:sz w:val="28"/>
          <w:szCs w:val="28"/>
        </w:rPr>
        <w:t>10</w:t>
      </w:r>
      <w:r>
        <w:rPr>
          <w:rStyle w:val="FontStyle15"/>
          <w:sz w:val="28"/>
          <w:szCs w:val="28"/>
        </w:rPr>
        <w:t xml:space="preserve"> 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аппарата Полномочного представителя Президента в федеральном</w:t>
      </w:r>
    </w:p>
    <w:p w:rsidR="003C0C6F" w:rsidRPr="001149E3" w:rsidRDefault="001E4B6C" w:rsidP="00526F7E">
      <w:pPr>
        <w:pStyle w:val="Style6"/>
        <w:widowControl/>
        <w:spacing w:before="10" w:line="240" w:lineRule="auto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округе - 0 (0%);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субъекта Российской Федерации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субъекта Российской Федерации - 0 (0%); </w:t>
      </w:r>
    </w:p>
    <w:p w:rsidR="003C0C6F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от Граждан -</w:t>
      </w:r>
      <w:r w:rsidR="004B1FC1">
        <w:rPr>
          <w:rStyle w:val="FontStyle15"/>
          <w:sz w:val="28"/>
          <w:szCs w:val="28"/>
        </w:rPr>
        <w:t>10</w:t>
      </w:r>
      <w:r w:rsidRPr="001149E3">
        <w:rPr>
          <w:rStyle w:val="FontStyle15"/>
          <w:sz w:val="28"/>
          <w:szCs w:val="28"/>
        </w:rPr>
        <w:t xml:space="preserve">  (100%)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43032A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(</w:t>
      </w:r>
      <w:r w:rsidR="004B1FC1">
        <w:rPr>
          <w:rStyle w:val="FontStyle15"/>
          <w:sz w:val="28"/>
          <w:szCs w:val="28"/>
        </w:rPr>
        <w:t>10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4B1FC1">
        <w:rPr>
          <w:rStyle w:val="FontStyle15"/>
          <w:sz w:val="28"/>
          <w:szCs w:val="28"/>
        </w:rPr>
        <w:t>7</w:t>
      </w:r>
      <w:r w:rsidRPr="001149E3">
        <w:rPr>
          <w:rStyle w:val="FontStyle15"/>
          <w:sz w:val="28"/>
          <w:szCs w:val="28"/>
        </w:rPr>
        <w:t xml:space="preserve"> (</w:t>
      </w:r>
      <w:r w:rsidR="004B1FC1">
        <w:rPr>
          <w:rStyle w:val="FontStyle15"/>
          <w:sz w:val="28"/>
          <w:szCs w:val="28"/>
        </w:rPr>
        <w:t>70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1149E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другой – </w:t>
      </w:r>
      <w:r w:rsidR="004B1FC1">
        <w:rPr>
          <w:rStyle w:val="FontStyle15"/>
          <w:sz w:val="28"/>
          <w:szCs w:val="28"/>
        </w:rPr>
        <w:t>2</w:t>
      </w:r>
      <w:r>
        <w:rPr>
          <w:rStyle w:val="FontStyle15"/>
          <w:sz w:val="28"/>
          <w:szCs w:val="28"/>
        </w:rPr>
        <w:t xml:space="preserve"> (</w:t>
      </w:r>
      <w:r w:rsidR="004B1FC1">
        <w:rPr>
          <w:rStyle w:val="FontStyle15"/>
          <w:sz w:val="28"/>
          <w:szCs w:val="28"/>
        </w:rPr>
        <w:t>20</w:t>
      </w:r>
      <w:r>
        <w:rPr>
          <w:rStyle w:val="FontStyle15"/>
          <w:sz w:val="28"/>
          <w:szCs w:val="28"/>
        </w:rPr>
        <w:t>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Анализ поступления в </w:t>
      </w:r>
      <w:r w:rsidR="00665C3A">
        <w:rPr>
          <w:rStyle w:val="FontStyle15"/>
          <w:sz w:val="28"/>
          <w:szCs w:val="28"/>
        </w:rPr>
        <w:t>1</w:t>
      </w:r>
      <w:r w:rsidRPr="007E6A97">
        <w:rPr>
          <w:rStyle w:val="FontStyle15"/>
          <w:sz w:val="28"/>
          <w:szCs w:val="28"/>
        </w:rPr>
        <w:t xml:space="preserve"> квартале 20</w:t>
      </w:r>
      <w:r w:rsidR="004B1FC1">
        <w:rPr>
          <w:rStyle w:val="FontStyle15"/>
          <w:sz w:val="28"/>
          <w:szCs w:val="28"/>
        </w:rPr>
        <w:t>20</w:t>
      </w:r>
      <w:r w:rsidRPr="007E6A97">
        <w:rPr>
          <w:rStyle w:val="FontStyle15"/>
          <w:sz w:val="28"/>
          <w:szCs w:val="28"/>
        </w:rP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Калининград </w:t>
      </w:r>
      <w:r w:rsidR="008C6085">
        <w:rPr>
          <w:rStyle w:val="FontStyle15"/>
          <w:sz w:val="28"/>
          <w:szCs w:val="28"/>
        </w:rPr>
        <w:t>–</w:t>
      </w:r>
      <w:r w:rsidRPr="007E6A97">
        <w:rPr>
          <w:rStyle w:val="FontStyle15"/>
          <w:sz w:val="28"/>
          <w:szCs w:val="28"/>
        </w:rPr>
        <w:t xml:space="preserve"> </w:t>
      </w:r>
      <w:r w:rsidR="004B1FC1">
        <w:rPr>
          <w:rStyle w:val="FontStyle15"/>
          <w:sz w:val="28"/>
          <w:szCs w:val="28"/>
        </w:rPr>
        <w:t>7</w:t>
      </w:r>
      <w:r w:rsidR="008C6085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(</w:t>
      </w:r>
      <w:r w:rsidR="004B1FC1">
        <w:rPr>
          <w:rStyle w:val="FontStyle15"/>
          <w:sz w:val="28"/>
          <w:szCs w:val="28"/>
        </w:rPr>
        <w:t>70%</w:t>
      </w:r>
      <w:r w:rsidRPr="007E6A97">
        <w:rPr>
          <w:rStyle w:val="FontStyle15"/>
          <w:sz w:val="28"/>
          <w:szCs w:val="28"/>
        </w:rPr>
        <w:t>);</w:t>
      </w:r>
    </w:p>
    <w:p w:rsidR="003C0C6F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Кали</w:t>
      </w:r>
      <w:r w:rsidR="00526F7E" w:rsidRPr="007E6A97">
        <w:rPr>
          <w:rStyle w:val="FontStyle15"/>
          <w:sz w:val="28"/>
          <w:szCs w:val="28"/>
        </w:rPr>
        <w:t xml:space="preserve">нинградская область </w:t>
      </w:r>
      <w:r w:rsidR="008C6085">
        <w:rPr>
          <w:rStyle w:val="FontStyle15"/>
          <w:sz w:val="28"/>
          <w:szCs w:val="28"/>
        </w:rPr>
        <w:t>–</w:t>
      </w:r>
      <w:r w:rsidR="00526F7E" w:rsidRPr="007E6A97">
        <w:rPr>
          <w:rStyle w:val="FontStyle15"/>
          <w:sz w:val="28"/>
          <w:szCs w:val="28"/>
        </w:rPr>
        <w:t xml:space="preserve"> </w:t>
      </w:r>
      <w:r w:rsidR="004B1FC1">
        <w:rPr>
          <w:rStyle w:val="FontStyle15"/>
          <w:sz w:val="28"/>
          <w:szCs w:val="28"/>
        </w:rPr>
        <w:t>3</w:t>
      </w:r>
      <w:r w:rsidR="008C6085">
        <w:rPr>
          <w:rStyle w:val="FontStyle15"/>
          <w:sz w:val="28"/>
          <w:szCs w:val="28"/>
        </w:rPr>
        <w:t xml:space="preserve"> </w:t>
      </w:r>
      <w:r w:rsidR="00526F7E" w:rsidRPr="007E6A97">
        <w:rPr>
          <w:rStyle w:val="FontStyle15"/>
          <w:sz w:val="28"/>
          <w:szCs w:val="28"/>
        </w:rPr>
        <w:t>(</w:t>
      </w:r>
      <w:r w:rsidR="004B1FC1">
        <w:rPr>
          <w:rStyle w:val="FontStyle15"/>
          <w:sz w:val="28"/>
          <w:szCs w:val="28"/>
        </w:rPr>
        <w:t>30</w:t>
      </w:r>
      <w:r w:rsidR="00526F7E" w:rsidRPr="007E6A97">
        <w:rPr>
          <w:rStyle w:val="FontStyle15"/>
          <w:sz w:val="28"/>
          <w:szCs w:val="28"/>
        </w:rPr>
        <w:t>%)</w:t>
      </w:r>
    </w:p>
    <w:p w:rsidR="004B1FC1" w:rsidRDefault="004B1FC1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В  </w:t>
      </w:r>
      <w:r w:rsidR="00067113">
        <w:rPr>
          <w:rStyle w:val="FontStyle15"/>
          <w:sz w:val="28"/>
          <w:szCs w:val="28"/>
        </w:rPr>
        <w:t xml:space="preserve">1 </w:t>
      </w:r>
      <w:r w:rsidRPr="007E6A97">
        <w:rPr>
          <w:rStyle w:val="FontStyle15"/>
          <w:sz w:val="28"/>
          <w:szCs w:val="28"/>
        </w:rPr>
        <w:t>квартале 20</w:t>
      </w:r>
      <w:r w:rsidR="004B1FC1">
        <w:rPr>
          <w:rStyle w:val="FontStyle15"/>
          <w:sz w:val="28"/>
          <w:szCs w:val="28"/>
        </w:rPr>
        <w:t>20</w:t>
      </w:r>
      <w:r w:rsidRPr="007E6A97">
        <w:rPr>
          <w:rStyle w:val="FontStyle15"/>
          <w:sz w:val="28"/>
          <w:szCs w:val="28"/>
        </w:rPr>
        <w:t xml:space="preserve"> года рассмотрено  </w:t>
      </w:r>
      <w:r w:rsidR="004B1FC1">
        <w:rPr>
          <w:rStyle w:val="FontStyle15"/>
          <w:sz w:val="28"/>
          <w:szCs w:val="28"/>
        </w:rPr>
        <w:t>10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обращени</w:t>
      </w:r>
      <w:r w:rsidR="00067113">
        <w:rPr>
          <w:rStyle w:val="FontStyle15"/>
          <w:sz w:val="28"/>
          <w:szCs w:val="28"/>
        </w:rPr>
        <w:t>й</w:t>
      </w:r>
      <w:r w:rsidRPr="007E6A97">
        <w:rPr>
          <w:rStyle w:val="FontStyle15"/>
          <w:sz w:val="28"/>
          <w:szCs w:val="28"/>
        </w:rPr>
        <w:t xml:space="preserve"> граждан, в том числе 0 обращений, поступивших в </w:t>
      </w:r>
      <w:r w:rsidR="00067113">
        <w:rPr>
          <w:rStyle w:val="FontStyle15"/>
          <w:sz w:val="28"/>
          <w:szCs w:val="28"/>
        </w:rPr>
        <w:t>4</w:t>
      </w:r>
      <w:r w:rsidRPr="007E6A97">
        <w:rPr>
          <w:rStyle w:val="FontStyle15"/>
          <w:sz w:val="28"/>
          <w:szCs w:val="28"/>
        </w:rPr>
        <w:t xml:space="preserve"> квартале 201</w:t>
      </w:r>
      <w:r w:rsidR="004B1FC1">
        <w:rPr>
          <w:rStyle w:val="FontStyle15"/>
          <w:sz w:val="28"/>
          <w:szCs w:val="28"/>
        </w:rPr>
        <w:t>9</w:t>
      </w:r>
      <w:r w:rsidRPr="007E6A97">
        <w:rPr>
          <w:rStyle w:val="FontStyle15"/>
          <w:sz w:val="28"/>
          <w:szCs w:val="28"/>
        </w:rPr>
        <w:t xml:space="preserve"> года. Из них 0 коллективных обращений.</w:t>
      </w:r>
    </w:p>
    <w:p w:rsidR="003C0C6F" w:rsidRPr="007E6A97" w:rsidRDefault="00526F7E" w:rsidP="00526F7E">
      <w:pPr>
        <w:pStyle w:val="Style7"/>
        <w:widowControl/>
        <w:spacing w:line="322" w:lineRule="exact"/>
        <w:ind w:right="5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При этом 0 обращений граждан находятся на рассмотрении на </w:t>
      </w:r>
      <w:r w:rsidR="00067113">
        <w:rPr>
          <w:rStyle w:val="FontStyle15"/>
          <w:sz w:val="28"/>
          <w:szCs w:val="28"/>
        </w:rPr>
        <w:t xml:space="preserve">1 апреля </w:t>
      </w:r>
    </w:p>
    <w:p w:rsidR="003C0C6F" w:rsidRPr="007E6A97" w:rsidRDefault="001E4B6C" w:rsidP="00526F7E">
      <w:pPr>
        <w:pStyle w:val="Style6"/>
        <w:widowControl/>
        <w:spacing w:before="14" w:line="240" w:lineRule="auto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20</w:t>
      </w:r>
      <w:r w:rsidR="00FC327E">
        <w:rPr>
          <w:rStyle w:val="FontStyle15"/>
          <w:sz w:val="28"/>
          <w:szCs w:val="28"/>
        </w:rPr>
        <w:t>20</w:t>
      </w:r>
      <w:r w:rsidRPr="007E6A97">
        <w:rPr>
          <w:rStyle w:val="FontStyle15"/>
          <w:sz w:val="28"/>
          <w:szCs w:val="28"/>
        </w:rPr>
        <w:t xml:space="preserve"> года.</w:t>
      </w:r>
    </w:p>
    <w:p w:rsidR="003C0C6F" w:rsidRPr="007E6A97" w:rsidRDefault="003C0C6F" w:rsidP="00526F7E">
      <w:pPr>
        <w:pStyle w:val="Style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результатам рассмотрения обращений граждан в </w:t>
      </w:r>
      <w:r w:rsidR="003F726A">
        <w:rPr>
          <w:rStyle w:val="FontStyle15"/>
          <w:sz w:val="28"/>
          <w:szCs w:val="28"/>
        </w:rPr>
        <w:t>1</w:t>
      </w:r>
      <w:r w:rsidR="001E4B6C" w:rsidRPr="007E6A97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>20</w:t>
      </w:r>
      <w:r w:rsidR="001E4B6C" w:rsidRPr="007E6A97">
        <w:rPr>
          <w:rStyle w:val="FontStyle15"/>
          <w:sz w:val="28"/>
          <w:szCs w:val="28"/>
        </w:rPr>
        <w:t xml:space="preserve"> года дано </w:t>
      </w:r>
      <w:r w:rsidR="00FC327E">
        <w:rPr>
          <w:rStyle w:val="FontStyle15"/>
          <w:sz w:val="28"/>
          <w:szCs w:val="28"/>
        </w:rPr>
        <w:t>10</w:t>
      </w:r>
      <w:r w:rsidR="001E4B6C" w:rsidRPr="007E6A97">
        <w:rPr>
          <w:rStyle w:val="FontStyle15"/>
          <w:sz w:val="28"/>
          <w:szCs w:val="28"/>
        </w:rPr>
        <w:t xml:space="preserve"> ответ</w:t>
      </w:r>
      <w:r w:rsidR="003F726A">
        <w:rPr>
          <w:rStyle w:val="FontStyle15"/>
          <w:sz w:val="28"/>
          <w:szCs w:val="28"/>
        </w:rPr>
        <w:t>ов</w:t>
      </w:r>
      <w:r w:rsidR="001E4B6C" w:rsidRPr="007E6A97">
        <w:rPr>
          <w:rStyle w:val="FontStyle15"/>
          <w:sz w:val="28"/>
          <w:szCs w:val="28"/>
        </w:rPr>
        <w:t xml:space="preserve">, что на </w:t>
      </w:r>
      <w:r w:rsidR="008A3638">
        <w:rPr>
          <w:rStyle w:val="FontStyle15"/>
          <w:sz w:val="28"/>
          <w:szCs w:val="28"/>
        </w:rPr>
        <w:t>54</w:t>
      </w:r>
      <w:r w:rsidR="00FC327E">
        <w:rPr>
          <w:rStyle w:val="FontStyle15"/>
          <w:sz w:val="28"/>
          <w:szCs w:val="28"/>
        </w:rPr>
        <w:t>,5</w:t>
      </w:r>
      <w:r w:rsidR="001E4B6C" w:rsidRPr="007E6A97">
        <w:rPr>
          <w:rStyle w:val="FontStyle15"/>
          <w:sz w:val="28"/>
          <w:szCs w:val="28"/>
        </w:rPr>
        <w:t xml:space="preserve">% </w:t>
      </w:r>
      <w:r w:rsidR="0043032A">
        <w:rPr>
          <w:rStyle w:val="FontStyle15"/>
          <w:sz w:val="28"/>
          <w:szCs w:val="28"/>
        </w:rPr>
        <w:t>меньше</w:t>
      </w:r>
      <w:r w:rsidR="001E4B6C" w:rsidRPr="007E6A97">
        <w:rPr>
          <w:rStyle w:val="FontStyle15"/>
          <w:sz w:val="28"/>
          <w:szCs w:val="28"/>
        </w:rPr>
        <w:t xml:space="preserve">, чем в </w:t>
      </w:r>
      <w:r w:rsidR="00FC327E">
        <w:rPr>
          <w:rStyle w:val="FontStyle15"/>
          <w:sz w:val="28"/>
          <w:szCs w:val="28"/>
        </w:rPr>
        <w:t>4</w:t>
      </w:r>
      <w:r w:rsidR="001E4B6C" w:rsidRPr="007E6A97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 xml:space="preserve">19 </w:t>
      </w:r>
      <w:r w:rsidR="001E4B6C" w:rsidRPr="007E6A97">
        <w:rPr>
          <w:rStyle w:val="FontStyle15"/>
          <w:sz w:val="28"/>
          <w:szCs w:val="28"/>
        </w:rPr>
        <w:t xml:space="preserve">года, из них: письменных - </w:t>
      </w:r>
      <w:r w:rsidR="00741EAC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8A3638">
        <w:rPr>
          <w:rStyle w:val="FontStyle15"/>
          <w:sz w:val="28"/>
          <w:szCs w:val="28"/>
        </w:rPr>
        <w:t>20</w:t>
      </w:r>
      <w:r w:rsidR="001E4B6C" w:rsidRPr="007E6A97">
        <w:rPr>
          <w:rStyle w:val="FontStyle15"/>
          <w:sz w:val="28"/>
          <w:szCs w:val="28"/>
        </w:rPr>
        <w:t xml:space="preserve">%); в форме электронного документа - </w:t>
      </w:r>
      <w:r w:rsidR="00741EAC">
        <w:rPr>
          <w:rStyle w:val="FontStyle15"/>
          <w:sz w:val="28"/>
          <w:szCs w:val="28"/>
        </w:rPr>
        <w:t>4</w:t>
      </w:r>
      <w:r w:rsidR="001E4B6C" w:rsidRPr="007E6A97">
        <w:rPr>
          <w:rStyle w:val="FontStyle15"/>
          <w:sz w:val="28"/>
          <w:szCs w:val="28"/>
        </w:rPr>
        <w:t>(</w:t>
      </w:r>
      <w:r w:rsidR="008A3638">
        <w:rPr>
          <w:rStyle w:val="FontStyle15"/>
          <w:sz w:val="28"/>
          <w:szCs w:val="28"/>
        </w:rPr>
        <w:t>40</w:t>
      </w:r>
      <w:r w:rsidR="001E4B6C" w:rsidRPr="007E6A97">
        <w:rPr>
          <w:rStyle w:val="FontStyle15"/>
          <w:sz w:val="28"/>
          <w:szCs w:val="28"/>
        </w:rPr>
        <w:t>%); в устной форме (личный прием) - 0 (0%).</w:t>
      </w: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1149E3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"разъяснено" </w:t>
      </w:r>
      <w:r w:rsidR="00F36AA8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</w:t>
      </w:r>
      <w:r w:rsidR="00FC327E">
        <w:rPr>
          <w:rStyle w:val="FontStyle15"/>
          <w:sz w:val="28"/>
          <w:szCs w:val="28"/>
        </w:rPr>
        <w:t>4</w:t>
      </w:r>
      <w:r w:rsidR="00F36AA8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(</w:t>
      </w:r>
      <w:r w:rsidR="00FC327E">
        <w:rPr>
          <w:rStyle w:val="FontStyle15"/>
          <w:sz w:val="28"/>
          <w:szCs w:val="28"/>
        </w:rPr>
        <w:t>40</w:t>
      </w:r>
      <w:r w:rsidR="007E6A97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 xml:space="preserve">%); </w:t>
      </w:r>
    </w:p>
    <w:p w:rsidR="00661C11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"поддержано" - </w:t>
      </w:r>
      <w:r w:rsidR="00FC327E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(</w:t>
      </w:r>
      <w:r w:rsidR="00FC327E">
        <w:rPr>
          <w:rStyle w:val="FontStyle15"/>
          <w:sz w:val="28"/>
          <w:szCs w:val="28"/>
        </w:rPr>
        <w:t>10</w:t>
      </w:r>
      <w:r w:rsidR="00741EAC">
        <w:rPr>
          <w:rStyle w:val="FontStyle15"/>
          <w:sz w:val="28"/>
          <w:szCs w:val="28"/>
        </w:rPr>
        <w:t xml:space="preserve"> %</w:t>
      </w:r>
      <w:r w:rsidRPr="001149E3">
        <w:rPr>
          <w:rStyle w:val="FontStyle15"/>
          <w:sz w:val="28"/>
          <w:szCs w:val="28"/>
        </w:rPr>
        <w:t>)</w:t>
      </w:r>
      <w:r w:rsidR="00661C11">
        <w:rPr>
          <w:rStyle w:val="FontStyle15"/>
          <w:sz w:val="28"/>
          <w:szCs w:val="28"/>
        </w:rPr>
        <w:t>;</w:t>
      </w:r>
    </w:p>
    <w:p w:rsidR="00661C11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"не поддержано" - 0 (0%);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>"дан ответ автору" -</w:t>
      </w:r>
      <w:r w:rsidR="00FC327E">
        <w:rPr>
          <w:sz w:val="28"/>
          <w:szCs w:val="28"/>
        </w:rPr>
        <w:t>1</w:t>
      </w:r>
      <w:r w:rsidRPr="00661C11">
        <w:rPr>
          <w:sz w:val="28"/>
          <w:szCs w:val="28"/>
        </w:rPr>
        <w:t xml:space="preserve"> (</w:t>
      </w:r>
      <w:r w:rsidR="00FC327E">
        <w:rPr>
          <w:sz w:val="28"/>
          <w:szCs w:val="28"/>
        </w:rPr>
        <w:t xml:space="preserve">10 </w:t>
      </w:r>
      <w:r w:rsidRPr="00661C11">
        <w:rPr>
          <w:sz w:val="28"/>
          <w:szCs w:val="28"/>
        </w:rPr>
        <w:t>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>"предоставлена госуслуга" -</w:t>
      </w:r>
      <w:r w:rsidR="00FC327E">
        <w:rPr>
          <w:sz w:val="28"/>
          <w:szCs w:val="28"/>
        </w:rPr>
        <w:t>4</w:t>
      </w:r>
      <w:r w:rsidRPr="00661C11">
        <w:rPr>
          <w:sz w:val="28"/>
          <w:szCs w:val="28"/>
        </w:rPr>
        <w:t xml:space="preserve"> (</w:t>
      </w:r>
      <w:r w:rsidR="00FC327E">
        <w:rPr>
          <w:sz w:val="28"/>
          <w:szCs w:val="28"/>
        </w:rPr>
        <w:t>40</w:t>
      </w:r>
      <w:r w:rsidRPr="00661C11">
        <w:rPr>
          <w:sz w:val="28"/>
          <w:szCs w:val="28"/>
        </w:rPr>
        <w:t>%).</w:t>
      </w:r>
    </w:p>
    <w:p w:rsidR="00F36AA8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FC327E">
        <w:rPr>
          <w:rStyle w:val="FontStyle15"/>
          <w:sz w:val="28"/>
          <w:szCs w:val="28"/>
        </w:rPr>
        <w:t>10</w:t>
      </w:r>
      <w:r w:rsidRPr="001149E3">
        <w:rPr>
          <w:rStyle w:val="FontStyle15"/>
          <w:sz w:val="28"/>
          <w:szCs w:val="28"/>
        </w:rPr>
        <w:t xml:space="preserve"> (100%);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FC327E">
        <w:rPr>
          <w:rStyle w:val="FontStyle15"/>
          <w:sz w:val="28"/>
          <w:szCs w:val="28"/>
        </w:rPr>
        <w:t>10</w:t>
      </w:r>
      <w:r w:rsidR="001E4B6C" w:rsidRPr="007E6A97">
        <w:rPr>
          <w:rStyle w:val="FontStyle15"/>
          <w:sz w:val="28"/>
          <w:szCs w:val="28"/>
        </w:rPr>
        <w:t xml:space="preserve"> (100%).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>По должностному лицу, подписавшему ответ: за подписью руководителя территориального органа Росстата -</w:t>
      </w:r>
      <w:r w:rsidR="001149E3">
        <w:rPr>
          <w:rStyle w:val="FontStyle15"/>
          <w:sz w:val="28"/>
          <w:szCs w:val="28"/>
        </w:rPr>
        <w:t xml:space="preserve"> </w:t>
      </w:r>
      <w:r w:rsidR="00741EAC">
        <w:rPr>
          <w:rStyle w:val="FontStyle15"/>
          <w:sz w:val="28"/>
          <w:szCs w:val="28"/>
        </w:rPr>
        <w:t>2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FC327E">
        <w:rPr>
          <w:rStyle w:val="FontStyle15"/>
          <w:sz w:val="28"/>
          <w:szCs w:val="28"/>
        </w:rPr>
        <w:t>20</w:t>
      </w:r>
      <w:r w:rsidR="001E4B6C" w:rsidRPr="001149E3">
        <w:rPr>
          <w:rStyle w:val="FontStyle15"/>
          <w:sz w:val="28"/>
          <w:szCs w:val="28"/>
        </w:rPr>
        <w:t>%);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>за подписью заместителя руководителя территориального органа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 xml:space="preserve">Росстата - </w:t>
      </w:r>
      <w:r w:rsidR="00FC327E">
        <w:rPr>
          <w:rStyle w:val="FontStyle15"/>
          <w:sz w:val="28"/>
          <w:szCs w:val="28"/>
        </w:rPr>
        <w:t>8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FC327E">
        <w:rPr>
          <w:rStyle w:val="FontStyle15"/>
          <w:sz w:val="28"/>
          <w:szCs w:val="28"/>
        </w:rPr>
        <w:t>80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 ходе рассмотрения обращений граждан установлено, что обращений на действие либо бездействие должностных лиц Калининградстата,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Pr="001149E3">
        <w:rPr>
          <w:rStyle w:val="FontStyle15"/>
          <w:sz w:val="28"/>
          <w:szCs w:val="28"/>
        </w:rPr>
        <w:t xml:space="preserve"> </w:t>
      </w:r>
      <w:r w:rsidR="00F36F22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>20</w:t>
      </w:r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Федерации.</w:t>
      </w:r>
    </w:p>
    <w:sectPr w:rsidR="001149E3" w:rsidRPr="001149E3" w:rsidSect="00526F7E">
      <w:headerReference w:type="default" r:id="rId7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04" w:rsidRDefault="00C44B04">
      <w:r>
        <w:separator/>
      </w:r>
    </w:p>
  </w:endnote>
  <w:endnote w:type="continuationSeparator" w:id="1">
    <w:p w:rsidR="00C44B04" w:rsidRDefault="00C4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04" w:rsidRDefault="00C44B04">
      <w:r>
        <w:separator/>
      </w:r>
    </w:p>
  </w:footnote>
  <w:footnote w:type="continuationSeparator" w:id="1">
    <w:p w:rsidR="00C44B04" w:rsidRDefault="00C44B04">
      <w:r>
        <w:continuationSeparator/>
      </w:r>
    </w:p>
  </w:footnote>
  <w:footnote w:id="2">
    <w:p w:rsidR="00665C3A" w:rsidRDefault="00665C3A" w:rsidP="001149E3">
      <w:pPr>
        <w:pStyle w:val="Style4"/>
        <w:widowControl/>
        <w:spacing w:before="211"/>
        <w:rPr>
          <w:rStyle w:val="FontStyle14"/>
        </w:rPr>
      </w:pPr>
      <w:r>
        <w:rPr>
          <w:rStyle w:val="a6"/>
        </w:rPr>
        <w:footnoteRef/>
      </w:r>
      <w:r>
        <w:t xml:space="preserve"> </w:t>
      </w:r>
      <w:r>
        <w:rPr>
          <w:rStyle w:val="FontStyle14"/>
        </w:rPr>
        <w:t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  <w:p w:rsidR="00665C3A" w:rsidRDefault="00665C3A" w:rsidP="001149E3">
      <w:pPr>
        <w:pStyle w:val="Style8"/>
        <w:widowControl/>
        <w:spacing w:before="67"/>
        <w:ind w:firstLine="0"/>
        <w:rPr>
          <w:rStyle w:val="FontStyle15"/>
        </w:rPr>
      </w:pPr>
    </w:p>
    <w:p w:rsidR="00665C3A" w:rsidRDefault="00665C3A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3A" w:rsidRDefault="00CA344A">
    <w:pPr>
      <w:pStyle w:val="a7"/>
      <w:jc w:val="center"/>
    </w:pPr>
    <w:fldSimple w:instr=" PAGE   \* MERGEFORMAT ">
      <w:r w:rsidR="008A3638">
        <w:rPr>
          <w:noProof/>
        </w:rPr>
        <w:t>2</w:t>
      </w:r>
    </w:fldSimple>
  </w:p>
  <w:p w:rsidR="00665C3A" w:rsidRDefault="00665C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149E3"/>
    <w:rsid w:val="00067113"/>
    <w:rsid w:val="00072451"/>
    <w:rsid w:val="00096845"/>
    <w:rsid w:val="001149E3"/>
    <w:rsid w:val="001C0F96"/>
    <w:rsid w:val="001C64FC"/>
    <w:rsid w:val="001E4B6C"/>
    <w:rsid w:val="00236EFB"/>
    <w:rsid w:val="00271704"/>
    <w:rsid w:val="002C3C9A"/>
    <w:rsid w:val="00354BA1"/>
    <w:rsid w:val="003C0C6F"/>
    <w:rsid w:val="003F726A"/>
    <w:rsid w:val="0043032A"/>
    <w:rsid w:val="004739C8"/>
    <w:rsid w:val="004919CC"/>
    <w:rsid w:val="004B1FC1"/>
    <w:rsid w:val="00526F7E"/>
    <w:rsid w:val="00557711"/>
    <w:rsid w:val="00661C11"/>
    <w:rsid w:val="00665C3A"/>
    <w:rsid w:val="007118DD"/>
    <w:rsid w:val="00733A60"/>
    <w:rsid w:val="00741EAC"/>
    <w:rsid w:val="007859DA"/>
    <w:rsid w:val="007E6A97"/>
    <w:rsid w:val="0088522E"/>
    <w:rsid w:val="008A3638"/>
    <w:rsid w:val="008C6085"/>
    <w:rsid w:val="00974B8A"/>
    <w:rsid w:val="009D1279"/>
    <w:rsid w:val="00A50CA2"/>
    <w:rsid w:val="00AE677B"/>
    <w:rsid w:val="00B25A2E"/>
    <w:rsid w:val="00C44B04"/>
    <w:rsid w:val="00C72D39"/>
    <w:rsid w:val="00CA344A"/>
    <w:rsid w:val="00D80969"/>
    <w:rsid w:val="00ED60A7"/>
    <w:rsid w:val="00F36AA8"/>
    <w:rsid w:val="00F36F22"/>
    <w:rsid w:val="00F85EB3"/>
    <w:rsid w:val="00FC327E"/>
    <w:rsid w:val="00FF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p39_NicolaevaSV</cp:lastModifiedBy>
  <cp:revision>5</cp:revision>
  <cp:lastPrinted>2020-04-24T12:45:00Z</cp:lastPrinted>
  <dcterms:created xsi:type="dcterms:W3CDTF">2020-04-24T11:58:00Z</dcterms:created>
  <dcterms:modified xsi:type="dcterms:W3CDTF">2020-04-24T12:45:00Z</dcterms:modified>
</cp:coreProperties>
</file>